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F5" w:rsidRPr="00951CF5" w:rsidRDefault="00951CF5" w:rsidP="0095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51CF5">
        <w:rPr>
          <w:rFonts w:ascii="Times New Roman" w:eastAsia="Times New Roman" w:hAnsi="Times New Roman" w:cs="Times New Roman"/>
          <w:sz w:val="24"/>
          <w:szCs w:val="24"/>
          <w:lang w:eastAsia="es-CO"/>
        </w:rPr>
        <w:t>La información diligenciada por ustedes en nuestro formulario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r w:rsidRPr="00951CF5">
        <w:rPr>
          <w:rFonts w:ascii="Times New Roman" w:eastAsia="Times New Roman" w:hAnsi="Times New Roman" w:cs="Times New Roman"/>
          <w:sz w:val="24"/>
          <w:szCs w:val="24"/>
          <w:lang w:eastAsia="es-CO"/>
        </w:rPr>
        <w:t>fue la siguiente:</w:t>
      </w:r>
    </w:p>
    <w:p w:rsidR="00951CF5" w:rsidRPr="00951CF5" w:rsidRDefault="00951CF5" w:rsidP="0095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951CF5" w:rsidRPr="00951CF5" w:rsidTr="00951CF5">
        <w:trPr>
          <w:trHeight w:val="300"/>
        </w:trPr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148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11782"/>
            </w:tblGrid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fecha y hora de </w:t>
                  </w:r>
                  <w:proofErr w:type="spellStart"/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envio</w:t>
                  </w:r>
                  <w:proofErr w:type="spellEnd"/>
                </w:p>
              </w:tc>
              <w:tc>
                <w:tcPr>
                  <w:tcW w:w="11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 1/03/2019 8:27:17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Departamento 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VALLE DEL CAUCA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Municipio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TULUA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Orden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 TERRITORIAL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Sector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EDUCACION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Entidad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 UNIDAD CENTRAL DEL VALLE DEL CAUCA 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proofErr w:type="spellStart"/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Nit</w:t>
                  </w:r>
                  <w:proofErr w:type="spellEnd"/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891900853-0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Funcionario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NORA ISNELA GOMEZ OROZCO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Dependencia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CONTROL INTERNO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Cargo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JEFE DE OFICINA</w:t>
                  </w:r>
                </w:p>
              </w:tc>
            </w:tr>
            <w:tr w:rsidR="00951CF5" w:rsidRPr="00951CF5" w:rsidTr="00951CF5">
              <w:trPr>
                <w:trHeight w:val="510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es-CO"/>
                    </w:rPr>
                    <w:t>¿Con cuántos equipos cuenta la entidad?</w:t>
                  </w: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479</w:t>
                  </w:r>
                </w:p>
              </w:tc>
            </w:tr>
            <w:tr w:rsidR="00951CF5" w:rsidRPr="00951CF5" w:rsidTr="00951CF5">
              <w:trPr>
                <w:trHeight w:val="1275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¿El software instalado en estos equipos se encuentra debidamente licenciado?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SI</w:t>
                  </w:r>
                </w:p>
              </w:tc>
            </w:tr>
            <w:tr w:rsidR="00951CF5" w:rsidRPr="00951CF5" w:rsidTr="00951CF5">
              <w:trPr>
                <w:trHeight w:val="1769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¿Qué mecanismos de control se han implementado para evitar que los usuarios instalen programas o aplicativos que no cuenten con la licencia respectiva?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A través del controlador de dominio, se restringe los privilegios de </w:t>
                  </w:r>
                </w:p>
                <w:p w:rsid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administración a los usuarios finales. </w:t>
                  </w:r>
                </w:p>
                <w:p w:rsid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Al igual la socialización de la política para el uso de la plataforma </w:t>
                  </w:r>
                </w:p>
                <w:p w:rsid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Tecnológica de la Institución.</w:t>
                  </w: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br/>
                    <w:t xml:space="preserve">Se realizan campañas de socialización para el cumplimiento de los </w:t>
                  </w:r>
                </w:p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derechos de autor</w:t>
                  </w:r>
                </w:p>
              </w:tc>
            </w:tr>
            <w:tr w:rsidR="00951CF5" w:rsidRPr="00951CF5" w:rsidTr="00951CF5">
              <w:trPr>
                <w:trHeight w:val="1397"/>
              </w:trPr>
              <w:tc>
                <w:tcPr>
                  <w:tcW w:w="3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P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¿Cuál es el destino final que se le da al software dado de baja en su entidad? </w:t>
                  </w:r>
                </w:p>
              </w:tc>
              <w:tc>
                <w:tcPr>
                  <w:tcW w:w="11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51CF5" w:rsidRDefault="00951CF5" w:rsidP="00951C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Se utilizan en prácticas académicas, las licencias instaladas están </w:t>
                  </w:r>
                </w:p>
                <w:p w:rsidR="00951CF5" w:rsidRDefault="00951CF5" w:rsidP="00951CF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soportadas con contrato vigente Open </w:t>
                  </w:r>
                  <w:proofErr w:type="spellStart"/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Value</w:t>
                  </w:r>
                  <w:proofErr w:type="spellEnd"/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, suscripción para la </w:t>
                  </w:r>
                </w:p>
                <w:p w:rsidR="00951CF5" w:rsidRDefault="00951CF5" w:rsidP="00951CF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Educación. En otros casos desinstalación de los medios físicos si </w:t>
                  </w:r>
                </w:p>
                <w:p w:rsidR="00951CF5" w:rsidRPr="00951CF5" w:rsidRDefault="00951CF5" w:rsidP="00951CF5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51CF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los hay.</w:t>
                  </w:r>
                </w:p>
              </w:tc>
            </w:tr>
          </w:tbl>
          <w:p w:rsidR="00951CF5" w:rsidRPr="00951CF5" w:rsidRDefault="00951CF5" w:rsidP="0095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951CF5" w:rsidRPr="00951CF5" w:rsidRDefault="00951CF5" w:rsidP="0095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51CF5" w:rsidRDefault="00951CF5" w:rsidP="00951CF5">
      <w:bookmarkStart w:id="0" w:name="_GoBack"/>
      <w:bookmarkEnd w:id="0"/>
      <w:r>
        <w:rPr>
          <w:noProof/>
          <w:lang w:eastAsia="es-CO"/>
        </w:rPr>
        <w:lastRenderedPageBreak/>
        <w:drawing>
          <wp:inline distT="0" distB="0" distL="0" distR="0" wp14:anchorId="5A7F6B47" wp14:editId="6543580F">
            <wp:extent cx="5972175" cy="335788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F5" w:rsidRPr="00951CF5" w:rsidRDefault="00951CF5" w:rsidP="00951C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p w:rsidR="00951CF5" w:rsidRDefault="00951CF5"/>
    <w:sectPr w:rsidR="00951CF5" w:rsidSect="00951CF5">
      <w:headerReference w:type="default" r:id="rId6"/>
      <w:footerReference w:type="default" r:id="rId7"/>
      <w:pgSz w:w="12240" w:h="15840" w:code="1"/>
      <w:pgMar w:top="851" w:right="1134" w:bottom="567" w:left="1701" w:header="170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8E" w:rsidRDefault="00951332">
    <w:pPr>
      <w:pStyle w:val="Normal0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8E" w:rsidRDefault="00951332">
    <w:pPr>
      <w:pStyle w:val="Normal0"/>
    </w:pPr>
    <w:r>
      <w:tab/>
    </w:r>
    <w:r>
      <w:tab/>
    </w:r>
  </w:p>
  <w:p w:rsidR="00CC108E" w:rsidRDefault="00951332">
    <w:pPr>
      <w:pStyle w:val="Normal0"/>
      <w:rPr>
        <w:rFonts w:ascii="Calibri" w:hAnsi="Calibri" w:cs="Calibri"/>
        <w:sz w:val="22"/>
        <w:szCs w:val="22"/>
      </w:rPr>
    </w:pPr>
  </w:p>
  <w:p w:rsidR="00CC108E" w:rsidRDefault="00951332">
    <w:pPr>
      <w:pStyle w:val="Normal0"/>
      <w:rPr>
        <w:rFonts w:ascii="Calibri" w:hAnsi="Calibri" w:cs="Calibri"/>
        <w:sz w:val="22"/>
        <w:szCs w:val="22"/>
      </w:rPr>
    </w:pPr>
  </w:p>
  <w:p w:rsidR="00CC108E" w:rsidRDefault="00951332">
    <w:pPr>
      <w:pStyle w:val="Normal0"/>
      <w:rPr>
        <w:rFonts w:ascii="Calibri" w:hAnsi="Calibri" w:cs="Calibri"/>
        <w:sz w:val="22"/>
        <w:szCs w:val="22"/>
      </w:rPr>
    </w:pPr>
  </w:p>
  <w:p w:rsidR="00CC108E" w:rsidRDefault="00951332">
    <w:pPr>
      <w:pStyle w:val="Normal0"/>
      <w:rPr>
        <w:rFonts w:ascii="Calibri" w:hAnsi="Calibri" w:cs="Calibri"/>
        <w:b/>
        <w:bCs/>
        <w:sz w:val="20"/>
        <w:szCs w:val="20"/>
      </w:rPr>
    </w:pPr>
  </w:p>
  <w:p w:rsidR="00CC108E" w:rsidRDefault="00951332">
    <w:pPr>
      <w:pStyle w:val="Normal0"/>
      <w:rPr>
        <w:rFonts w:ascii="Calibri" w:hAnsi="Calibri" w:cs="Calibri"/>
        <w:b/>
        <w:bCs/>
        <w:sz w:val="20"/>
        <w:szCs w:val="20"/>
      </w:rPr>
    </w:pPr>
  </w:p>
  <w:p w:rsidR="00CC108E" w:rsidRDefault="00951332">
    <w:pPr>
      <w:pStyle w:val="Normal0"/>
      <w:rPr>
        <w:rFonts w:ascii="Calibri" w:hAnsi="Calibri" w:cs="Calibr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2"/>
    <w:rsid w:val="005820E2"/>
    <w:rsid w:val="005B2827"/>
    <w:rsid w:val="00951332"/>
    <w:rsid w:val="00951CF5"/>
    <w:rsid w:val="00E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B9618"/>
  <w15:chartTrackingRefBased/>
  <w15:docId w15:val="{DAEAD916-1F38-4408-9496-6ABB661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5820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inespaciado">
    <w:name w:val="No Spacing"/>
    <w:basedOn w:val="Normal0"/>
    <w:uiPriority w:val="99"/>
    <w:qFormat/>
    <w:rsid w:val="005820E2"/>
    <w:pPr>
      <w:widowControl/>
    </w:pPr>
    <w:rPr>
      <w:rFonts w:ascii="Calibri" w:hAnsi="Calibri" w:cs="Calibri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951C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1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9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73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83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75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5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5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9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99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8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9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67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31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ngomez</dc:creator>
  <cp:keywords/>
  <dc:description/>
  <cp:lastModifiedBy>ngomez</cp:lastModifiedBy>
  <cp:revision>2</cp:revision>
  <cp:lastPrinted>2019-03-01T13:41:00Z</cp:lastPrinted>
  <dcterms:created xsi:type="dcterms:W3CDTF">2019-03-01T13:12:00Z</dcterms:created>
  <dcterms:modified xsi:type="dcterms:W3CDTF">2019-03-01T13:41:00Z</dcterms:modified>
</cp:coreProperties>
</file>